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Hiller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m.hiller@dagrasso.pl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+48668697414 ,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