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Mandy Koh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+6590302231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