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Michelle  Metodieva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+359876113605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michellemetodieva@gmail.com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