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tetwejer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+48502782944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tetwejer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