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Maria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Lopez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47323804Q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17/12/1997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+34618789631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mariabartuallopez@gmail.com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2/5/2026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2/5/2026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Maria Lopez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