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Pelayo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Alvarez Suarez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32894473B</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24/11/1996</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+34652428331</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pelayo.alv.sua@gmail.com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01/05/2026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01/05/2026</w:t>
      </w:r>
      <w:r w:rsidR="00C302CD">
        <w:rPr>
          <w:sz w:val="22"/>
          <w:szCs w:val="22"/>
          <w:lang w:val="bg-BG"/>
        </w:rPr>
        <w:t xml:space="preserve">                        </w:t>
      </w:r>
      <w:r w:rsidR="00513D8D">
        <w:rPr>
          <w:sz w:val="22"/>
          <w:szCs w:val="22"/>
        </w:rPr>
        <w:t xml:space="preserve">                        </w:t>
      </w:r>
      <w:r w:rsidR="00213D63">
        <w:rPr>
          <w:sz w:val="22"/>
          <w:szCs w:val="22"/>
          <w:lang w:val="en-US"/>
        </w:rPr>
        <w:t xml:space="preserve">Pelayo Alvarez Suarez </w:t>
      </w:r>
      <w:r w:rsidR="00213D63">
        <w:rPr>
          <w:sz w:val="22"/>
          <w:szCs w:val="22"/>
          <w:lang w:val="en-US"/>
        </w:rPr>
        <w:br/>
        <w:t xml:space="preserve">                                                                                   </w:t>
      </w:r>
      <w:r w:rsidRPr="002F4A70" w:rsidR="002F4A70">
        <w:rPr>
          <w:sz w:val="22"/>
          <w:szCs w:val="22"/>
          <w:lang w:val="en-US"/>
        </w:rPr>
        <w:t>32894473B</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