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Àlex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Rovira López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48263306X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9/6/2002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+34644812879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alexrovira0906@gmail.com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5/5/2026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5/5/2026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Àlex Rovira López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