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Carmen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Toyos Munárriz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71895438Z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14/11/1984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+34635086237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cartoyosmunarriz@gmail.com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29/05/2026</w:t>
      </w:r>
      <w:r w:rsidR="00C302CD">
        <w:rPr>
          <w:sz w:val="22"/>
          <w:szCs w:val="22"/>
          <w:lang w:val="bg-BG"/>
        </w:rPr>
        <w:t xml:space="preserve">                        </w:t>
      </w:r>
      <w:r w:rsidR="00513D8D">
        <w:rPr>
          <w:sz w:val="22"/>
          <w:szCs w:val="22"/>
        </w:rPr>
        <w:t xml:space="preserve">                        </w:t>
      </w:r>
      <w:r w:rsidR="00213D63">
        <w:rPr>
          <w:sz w:val="22"/>
          <w:szCs w:val="22"/>
          <w:lang w:val="en-US"/>
        </w:rPr>
        <w:t xml:space="preserve">Carmen Toyos Munárriz </w:t>
      </w:r>
      <w:r w:rsidR="00213D63">
        <w:rPr>
          <w:sz w:val="22"/>
          <w:szCs w:val="22"/>
          <w:lang w:val="en-US"/>
        </w:rPr>
        <w:br/>
        <w:t xml:space="preserve">                                                                                   </w:t>
      </w:r>
      <w:r w:rsidRPr="002F4A70" w:rsidR="002F4A70">
        <w:rPr>
          <w:sz w:val="22"/>
          <w:szCs w:val="22"/>
          <w:lang w:val="en-US"/>
        </w:rPr>
        <w:t>71895438Z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