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Lopes Coelho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+351911892765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mariaines.lc8@gmail.com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