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Yuliia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Solomatina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17.4.1988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+359887234371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yuliia.solomatina@gmail.com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4.5.2026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Sofia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27.4.2017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