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4.5.2026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Надя Чучева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