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Feriche Coma-Cros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46150171G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27/3/1993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+34654777481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bferiche@hotmail.es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Berta Feriche Coma-Cros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