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Adrià Martinez Marchena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