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+351914492290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255337531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margarida.al@netcabo.pt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1500-030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