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Stefania Perinello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PRNSFN73L41C111L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01/07/1973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conco 3 Castelfranco veneto 31033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stefaniaperinello@gmail.com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+393392770752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