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Miriam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Marín Flotats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45181722Q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10/11/2006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+34657698824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Miriammarinn10@gmail.com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20/5/2026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20/5/2026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Miriam Marín Flotats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