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James Sylvie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W816J0K83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Dubez Mathéo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17/10/2009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James Sylvie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30/5/2026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