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Olha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+351933374008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FR345689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bats-tantrum-lure@duck.com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Портуґалія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1400-006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933374007</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+351933374007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02/05/2026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Olha 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