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Marta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Xavier</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+351925111030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251083519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martaxavier96@gmail.com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1049-001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25/06/1996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17/05/2026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Marta Xavier</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