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Smyth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+460763081064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PH7259687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matty24601smyth@gmail.com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Leicester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16875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Juan Ricardo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+460724543473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Matt Smyth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