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Toniszewski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+48504242190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Fryderyk Toniszewski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