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Bruno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Vieira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25/03/1997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+351917140898</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bruno@vieiras.org</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