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stiliyana solakova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7.5.1983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+359895777464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rwal.aktiv@abv.bg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Kristiyan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14.4.2016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Sofia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24.8.2018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