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Rori</w:t>
      </w:r>
      <w:r w:rsidR="00405CC1">
        <w:t xml:space="preserve"> </w:t>
      </w:r>
      <w:r w:rsidRPr="00405CC1" w:rsidR="00405CC1">
        <w:t>MULLINOS</w:t>
      </w:r>
    </w:p>
    <w:p w:rsidRPr="00BF6E37" w:rsidR="00BF6E37" w:rsidP="00795766" w:rsidRDefault="00BF6E37" w14:paraId="2A1E2765" w14:textId="1E02A52F">
      <w:pPr>
        <w:jc w:val="both"/>
      </w:pPr>
      <w:r w:rsidRPr="00BF6E37">
        <w:rPr>
          <w:b/>
          <w:bCs/>
        </w:rPr>
        <w:t>ID NUMBER:</w:t>
      </w:r>
      <w:r w:rsidRPr="00BF6E37">
        <w:t xml:space="preserve"> </w:t>
      </w:r>
      <w:r w:rsidRPr="001B39C6" w:rsidR="001B39C6">
        <w:t>5706300253181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2023/07/15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