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Teiller</w:t>
      </w:r>
      <w:r w:rsidR="00405CC1">
        <w:t xml:space="preserve"> </w:t>
      </w:r>
      <w:r w:rsidRPr="00405CC1" w:rsidR="00405CC1">
        <w:t>Van schalkwyk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9408101379083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Aragon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Scarlett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