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Sara Mandricardo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MNDSRA85M71L407U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31/08/1985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Plinio 14 Venezia 30173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smandricardo@gmail.com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+393491684396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