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saar</w:t>
      </w:r>
      <w:r w:rsidR="00594BA5">
        <w:rPr>
          <w:sz w:val="20"/>
          <w:szCs w:val="20"/>
          <w:lang w:val="bg-BG"/>
        </w:rPr>
        <w:t xml:space="preserve"> </w:t>
      </w:r>
      <w:r w:rsidRPr="001D0D09">
        <w:rPr>
          <w:sz w:val="20"/>
          <w:szCs w:val="20"/>
        </w:rPr>
        <w:t>golan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+972528777312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saargolan7@gmail.com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