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Манчев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12.7.2004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+359896220370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georgimanchew@abv.bg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7.6.2026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