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Радостин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Ганчозов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dogist12@gmail.com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+3590877587484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20.11.2009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