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KARSTEN</w:t>
      </w:r>
      <w:r w:rsidR="00594BA5">
        <w:rPr>
          <w:sz w:val="20"/>
          <w:szCs w:val="20"/>
          <w:lang w:val="bg-BG"/>
        </w:rPr>
        <w:t xml:space="preserve"> </w:t>
      </w:r>
      <w:r w:rsidRPr="001D0D09">
        <w:rPr>
          <w:sz w:val="20"/>
          <w:szCs w:val="20"/>
        </w:rPr>
        <w:t>KNORR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+491709056087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KARSTENKNORR@BERLIN.COM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