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Lara</w:t>
      </w:r>
      <w:r>
        <w:t xml:space="preserve">      </w:t>
      </w:r>
      <w:r>
        <w:rPr>
          <w:rFonts w:hint="eastAsia"/>
        </w:rPr>
        <w:t>Damm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26/07/1990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+4915905096716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lara.damm@posteo.de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Juno  </w:t>
      </w:r>
      <w:r w:rsidRPr="004F7801" w:rsidR="004F7801">
        <w:rPr>
          <w:color w:val="000000" w:themeColor="text1"/>
        </w:rPr>
        <w:t>Keßel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11/11/2023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