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João Pedro  Almeida Martins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06/04/1977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+351912458239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2123745124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almeidamartinsjp@gmail.com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1400-019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João Pedro G P Almeida Martins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31/10/2013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04/06/2026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João Pedro Almeida Martins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