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Jamie</w:t>
      </w:r>
      <w:r w:rsidR="00405CC1">
        <w:t xml:space="preserve"> </w:t>
      </w:r>
      <w:r w:rsidRPr="00405CC1" w:rsidR="00405CC1">
        <w:t>Esterhuizen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0111140183083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2021/02/12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