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sokólska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+48667273931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Sokòlska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