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golak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+48791809377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bartlomiej golak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20.06.2014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wojciech golak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07.07.2016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lena golak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24.03.2016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witold golak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26.03.2018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