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4168C" w:rsidR="000F071B" w:rsidP="000F071B" w:rsidRDefault="000F071B" w14:paraId="1EA5B72B" w14:textId="77777777">
      <w:pPr>
        <w:pStyle w:val="LO-normal"/>
        <w:ind w:left="720" w:hanging="360"/>
        <w:rPr>
          <w:rFonts w:ascii="inherit" w:hAnsi="inherit" w:eastAsia="inherit" w:cs="inherit"/>
          <w:color w:val="333333"/>
          <w:sz w:val="26"/>
          <w:szCs w:val="26"/>
          <w:lang w:val="it-IT"/>
        </w:rPr>
      </w:pPr>
      <w:r w:rsidRPr="0014168C">
        <w:rPr>
          <w:rFonts w:ascii="inherit" w:hAnsi="inherit" w:eastAsia="inherit" w:cs="inherit"/>
          <w:b/>
          <w:bCs/>
          <w:color w:val="333333"/>
          <w:sz w:val="26"/>
          <w:szCs w:val="26"/>
          <w:lang w:val="it-IT"/>
        </w:rPr>
        <w:t>CONSENSO E RISCHI </w:t>
      </w:r>
    </w:p>
    <w:p w:rsidR="00AB2188" w:rsidRDefault="00AB2188" w14:paraId="7D8BE2AE" w14:textId="77777777">
      <w:pPr>
        <w:pStyle w:val="wStandard"/>
        <w:rPr>
          <w:rFonts w:hint="eastAsia"/>
        </w:rPr>
      </w:pPr>
    </w:p>
    <w:p w:rsidR="00AB2188" w:rsidRDefault="00000000" w14:paraId="7A842B2A" w14:textId="77777777">
      <w:pPr>
        <w:pStyle w:val="wStandard"/>
        <w:rPr>
          <w:rFonts w:hint="eastAsia"/>
        </w:rPr>
      </w:pPr>
      <w:r>
        <w:t xml:space="preserve">Io sottoscritto </w:t>
      </w:r>
    </w:p>
    <w:p w:rsidR="00AB2188" w:rsidRDefault="00000000" w14:paraId="3B78D123" w14:textId="77777777">
      <w:pPr>
        <w:pStyle w:val="wStandard"/>
        <w:rPr>
          <w:rFonts w:hint="eastAsia"/>
        </w:rPr>
      </w:pPr>
      <w:r>
        <w:t>Giuseppe      Esposito</w:t>
      </w:r>
      <w:bookmarkStart w:name="_Hlk155268537" w:id="0"/>
      <w:bookmarkEnd w:id="0"/>
    </w:p>
    <w:p w:rsidR="00AB2188" w:rsidRDefault="00000000" w14:paraId="24FBEE54" w14:textId="77777777">
      <w:pPr>
        <w:pStyle w:val="wStandard"/>
        <w:rPr>
          <w:rFonts w:hint="eastAsia"/>
        </w:rPr>
      </w:pPr>
      <w:r>
        <w:t>Nato il 04/03/1997   numero di telefono:     +393929404175</w:t>
      </w:r>
    </w:p>
    <w:p w:rsidR="00AB2188" w:rsidRDefault="00000000" w14:paraId="6FF2D259" w14:textId="77777777">
      <w:pPr>
        <w:pStyle w:val="wStandard"/>
        <w:rPr>
          <w:rFonts w:hint="eastAsia"/>
        </w:rPr>
      </w:pPr>
      <w:r>
        <w:t>e-mail giuseppeesposito4480@gmail.com      Indirizzo: Località Pian Castagno, Sutri, VT, Italia Sutri, VT, Italia 01015</w:t>
      </w:r>
    </w:p>
    <w:p w:rsidR="00AB2188" w:rsidRDefault="00000000" w14:paraId="517C8542" w14:textId="77777777">
      <w:pPr>
        <w:pStyle w:val="wStandard"/>
        <w:rPr>
          <w:rFonts w:hint="eastAsia"/>
        </w:rPr>
      </w:pPr>
      <w:r>
        <w:t>,Codice Fiscale:    SPSGPP97C04H501V</w:t>
      </w:r>
    </w:p>
    <w:p w:rsidR="00AB2188" w:rsidRDefault="00AB2188" w14:paraId="31112898" w14:textId="77777777">
      <w:pPr>
        <w:pStyle w:val="wP11"/>
        <w:rPr>
          <w:rStyle w:val="wT19"/>
          <w:rFonts w:hint="eastAsia"/>
        </w:rPr>
      </w:pPr>
    </w:p>
    <w:p w:rsidRPr="0014168C" w:rsidR="0014168C" w:rsidP="0014168C" w:rsidRDefault="0014168C" w14:paraId="6E9339C6"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Modulo informativo sui rischi e consensi</w:t>
      </w:r>
    </w:p>
    <w:p w:rsidRPr="0014168C" w:rsidR="0014168C" w:rsidP="0014168C" w:rsidRDefault="0014168C" w14:paraId="211C4AE1"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14168C">
        <w:rPr>
          <w:rFonts w:ascii="inherit" w:hAnsi="inherit" w:eastAsia="inherit" w:cs="inherit"/>
          <w:b/>
          <w:bCs/>
          <w:color w:val="333333"/>
          <w:sz w:val="26"/>
          <w:szCs w:val="26"/>
          <w:lang w:val="pt-PT"/>
        </w:rPr>
        <w:t>Condizioni di Utilizzo</w:t>
      </w:r>
      <w:r w:rsidRPr="0014168C">
        <w:rPr>
          <w:rFonts w:ascii="inherit" w:hAnsi="inherit" w:eastAsia="inherit" w:cs="inherit"/>
          <w:color w:val="333333"/>
          <w:sz w:val="26"/>
          <w:szCs w:val="26"/>
          <w:lang w:val="pt-PT"/>
        </w:rPr>
        <w:t xml:space="preserve"> della struttura.</w:t>
      </w:r>
    </w:p>
    <w:p w:rsidRPr="0014168C" w:rsidR="0014168C" w:rsidP="0014168C" w:rsidRDefault="0014168C" w14:paraId="55716D9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w:t>
      </w:r>
    </w:p>
    <w:p w:rsidRPr="0014168C" w:rsidR="0014168C" w:rsidP="0014168C" w:rsidRDefault="0014168C" w14:paraId="7B85D0C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14168C" w:rsidR="0014168C" w:rsidP="0014168C" w:rsidRDefault="0014168C" w14:paraId="57A778D3" w14:textId="77777777">
      <w:pPr>
        <w:pStyle w:val="LO-normal"/>
        <w:ind w:left="720" w:hanging="360"/>
        <w:rPr>
          <w:rFonts w:ascii="inherit" w:hAnsi="inherit" w:eastAsia="inherit" w:cs="inherit"/>
          <w:color w:val="333333"/>
          <w:sz w:val="26"/>
          <w:szCs w:val="26"/>
          <w:lang w:val="en-US"/>
        </w:rPr>
      </w:pPr>
      <w:proofErr w:type="spellStart"/>
      <w:r w:rsidRPr="0014168C">
        <w:rPr>
          <w:rFonts w:ascii="inherit" w:hAnsi="inherit" w:eastAsia="inherit" w:cs="inherit"/>
          <w:b/>
          <w:bCs/>
          <w:color w:val="333333"/>
          <w:sz w:val="26"/>
          <w:szCs w:val="26"/>
          <w:lang w:val="en-US"/>
        </w:rPr>
        <w:t>Buone</w:t>
      </w:r>
      <w:proofErr w:type="spellEnd"/>
      <w:r w:rsidRPr="0014168C">
        <w:rPr>
          <w:rFonts w:ascii="inherit" w:hAnsi="inherit" w:eastAsia="inherit" w:cs="inherit"/>
          <w:b/>
          <w:bCs/>
          <w:color w:val="333333"/>
          <w:sz w:val="26"/>
          <w:szCs w:val="26"/>
          <w:lang w:val="en-US"/>
        </w:rPr>
        <w:t xml:space="preserve"> </w:t>
      </w:r>
      <w:proofErr w:type="spellStart"/>
      <w:r w:rsidRPr="0014168C">
        <w:rPr>
          <w:rFonts w:ascii="inherit" w:hAnsi="inherit" w:eastAsia="inherit" w:cs="inherit"/>
          <w:b/>
          <w:bCs/>
          <w:color w:val="333333"/>
          <w:sz w:val="26"/>
          <w:szCs w:val="26"/>
          <w:lang w:val="en-US"/>
        </w:rPr>
        <w:t>prassi</w:t>
      </w:r>
      <w:proofErr w:type="spellEnd"/>
      <w:r w:rsidRPr="0014168C">
        <w:rPr>
          <w:rFonts w:ascii="inherit" w:hAnsi="inherit" w:eastAsia="inherit" w:cs="inherit"/>
          <w:b/>
          <w:bCs/>
          <w:color w:val="333333"/>
          <w:sz w:val="26"/>
          <w:szCs w:val="26"/>
          <w:lang w:val="en-US"/>
        </w:rPr>
        <w:t>: </w:t>
      </w:r>
    </w:p>
    <w:p w:rsidRPr="0014168C" w:rsidR="0014168C" w:rsidP="0014168C" w:rsidRDefault="0014168C" w14:paraId="4ED30D58"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Il certificato medico per attività sportiva è obbligatorio, se non lo consegni o ne consegni uno non valido non accetteremo la tua iscrizione. </w:t>
      </w:r>
    </w:p>
    <w:p w:rsidRPr="0014168C" w:rsidR="0014168C" w:rsidP="0014168C" w:rsidRDefault="0014168C" w14:paraId="11B3C8E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Passa per la reception ogni volta che vieni a praticare. </w:t>
      </w:r>
    </w:p>
    <w:p w:rsidRPr="0014168C" w:rsidR="0014168C" w:rsidP="0014168C" w:rsidRDefault="0014168C" w14:paraId="392E2665" w14:textId="77777777">
      <w:pPr>
        <w:pStyle w:val="LO-normal"/>
        <w:numPr>
          <w:ilvl w:val="0"/>
          <w:numId w:val="3"/>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pt-PT"/>
        </w:rPr>
        <w:t xml:space="preserve">Tieni aggiornato lo staff rispetto le tue condizioni psico-fisiche, la pratica sportiva pu  comportare elevate richieste energetiche ed emotive. </w:t>
      </w:r>
      <w:proofErr w:type="spellStart"/>
      <w:r w:rsidRPr="0014168C">
        <w:rPr>
          <w:rFonts w:ascii="inherit" w:hAnsi="inherit" w:eastAsia="inherit" w:cs="inherit"/>
          <w:color w:val="333333"/>
          <w:sz w:val="26"/>
          <w:szCs w:val="26"/>
          <w:lang w:val="en-US"/>
        </w:rPr>
        <w:t>Autovaluta</w:t>
      </w:r>
      <w:proofErr w:type="spellEnd"/>
      <w:r w:rsidRPr="0014168C">
        <w:rPr>
          <w:rFonts w:ascii="inherit" w:hAnsi="inherit" w:eastAsia="inherit" w:cs="inherit"/>
          <w:color w:val="333333"/>
          <w:sz w:val="26"/>
          <w:szCs w:val="26"/>
          <w:lang w:val="en-US"/>
        </w:rPr>
        <w:t xml:space="preserve"> il </w:t>
      </w:r>
      <w:proofErr w:type="spellStart"/>
      <w:r w:rsidRPr="0014168C">
        <w:rPr>
          <w:rFonts w:ascii="inherit" w:hAnsi="inherit" w:eastAsia="inherit" w:cs="inherit"/>
          <w:color w:val="333333"/>
          <w:sz w:val="26"/>
          <w:szCs w:val="26"/>
          <w:lang w:val="en-US"/>
        </w:rPr>
        <w:t>tuo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stato</w:t>
      </w:r>
      <w:proofErr w:type="spellEnd"/>
      <w:r w:rsidRPr="0014168C">
        <w:rPr>
          <w:rFonts w:ascii="inherit" w:hAnsi="inherit" w:eastAsia="inherit" w:cs="inherit"/>
          <w:color w:val="333333"/>
          <w:sz w:val="26"/>
          <w:szCs w:val="26"/>
          <w:lang w:val="en-US"/>
        </w:rPr>
        <w:t xml:space="preserve"> di </w:t>
      </w:r>
      <w:proofErr w:type="spellStart"/>
      <w:r w:rsidRPr="0014168C">
        <w:rPr>
          <w:rFonts w:ascii="inherit" w:hAnsi="inherit" w:eastAsia="inherit" w:cs="inherit"/>
          <w:color w:val="333333"/>
          <w:sz w:val="26"/>
          <w:szCs w:val="26"/>
          <w:lang w:val="en-US"/>
        </w:rPr>
        <w:t>benessere</w:t>
      </w:r>
      <w:proofErr w:type="spellEnd"/>
      <w:r w:rsidRPr="0014168C">
        <w:rPr>
          <w:rFonts w:ascii="inherit" w:hAnsi="inherit" w:eastAsia="inherit" w:cs="inherit"/>
          <w:color w:val="333333"/>
          <w:sz w:val="26"/>
          <w:szCs w:val="26"/>
          <w:lang w:val="en-US"/>
        </w:rPr>
        <w:t xml:space="preserve"> e </w:t>
      </w:r>
      <w:proofErr w:type="spellStart"/>
      <w:r w:rsidRPr="0014168C">
        <w:rPr>
          <w:rFonts w:ascii="inherit" w:hAnsi="inherit" w:eastAsia="inherit" w:cs="inherit"/>
          <w:color w:val="333333"/>
          <w:sz w:val="26"/>
          <w:szCs w:val="26"/>
          <w:lang w:val="en-US"/>
        </w:rPr>
        <w:t>rispettati</w:t>
      </w:r>
      <w:proofErr w:type="spellEnd"/>
      <w:r w:rsidRPr="0014168C">
        <w:rPr>
          <w:rFonts w:ascii="inherit" w:hAnsi="inherit" w:eastAsia="inherit" w:cs="inherit"/>
          <w:color w:val="333333"/>
          <w:sz w:val="26"/>
          <w:szCs w:val="26"/>
          <w:lang w:val="en-US"/>
        </w:rPr>
        <w:t>.</w:t>
      </w:r>
    </w:p>
    <w:p w:rsidRPr="0014168C" w:rsidR="0014168C" w:rsidP="0014168C" w:rsidRDefault="0014168C" w14:paraId="3A83D58C"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Comportati sempre con prudenza, rispetta te stesso e gli altri.</w:t>
      </w:r>
    </w:p>
    <w:p w:rsidRPr="0014168C" w:rsidR="0014168C" w:rsidP="0014168C" w:rsidRDefault="0014168C" w14:paraId="6EA4221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14168C" w:rsidR="0014168C" w:rsidP="0014168C" w:rsidRDefault="0014168C" w14:paraId="29BBC796"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Potresti condividere lo spazio con minori, fai attenzione al tuo comportamento.</w:t>
      </w:r>
    </w:p>
    <w:p w:rsidRPr="0014168C" w:rsidR="0014168C" w:rsidP="0014168C" w:rsidRDefault="0014168C" w14:paraId="23E47E1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14168C" w:rsidR="0014168C" w:rsidP="0014168C" w:rsidRDefault="0014168C" w14:paraId="0FC50AFA"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Rispettare sempre le indicazioni dell’istruttore, i nostri allenatori sono sempre a tua disposizione per aiutarti ad affrontare ogni situazione. </w:t>
      </w:r>
    </w:p>
    <w:p w:rsidRPr="0014168C" w:rsidR="0014168C" w:rsidP="0014168C" w:rsidRDefault="0014168C" w14:paraId="1542C02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Come utente di questa palestra, se ti stai allenando durante una sessione di freetraining:</w:t>
      </w:r>
    </w:p>
    <w:p w:rsidRPr="0014168C" w:rsidR="0014168C" w:rsidP="0014168C" w:rsidRDefault="0014168C" w14:paraId="3CD2A63C"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lastRenderedPageBreak/>
        <w:t>Poni attenzione agli altri praticanti; le direzioni che puoi intraprendere durante il tuo allenamento possono incrociare quelle degli altri atleti.</w:t>
      </w:r>
    </w:p>
    <w:p w:rsidRPr="0014168C" w:rsidR="0014168C" w:rsidP="0014168C" w:rsidRDefault="0014168C" w14:paraId="78400E41"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Controlla le strutture prima di usarle, potrebbero scivolare sul pavimento o essere posizionate non perfettamente.</w:t>
      </w:r>
    </w:p>
    <w:p w:rsidRPr="0014168C" w:rsidR="0014168C" w:rsidP="0014168C" w:rsidRDefault="0014168C" w14:paraId="4C6FD83C"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Utilizza un linguaggio rispettoso e tieni pulito lo spazio.</w:t>
      </w:r>
    </w:p>
    <w:p w:rsidRPr="0014168C" w:rsidR="0014168C" w:rsidP="0014168C" w:rsidRDefault="0014168C" w14:paraId="79C7631D"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Usa un vestiario consono all’attività fisica, usa scarpe pulite e togli tutti gli accessori che potrebbero diventare pericolosi o rovinare le superfici.</w:t>
      </w:r>
    </w:p>
    <w:p w:rsidRPr="0014168C" w:rsidR="0014168C" w:rsidP="0014168C" w:rsidRDefault="0014168C" w14:paraId="71325042"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Puoi usare i materassi presenti in palestra per mettere maggiormente in sicurezza la tua pratica. Se non sei sicuro chiedi il parere di un insegnante presente.</w:t>
      </w:r>
    </w:p>
    <w:p w:rsidRPr="0014168C" w:rsidR="0014168C" w:rsidP="0014168C" w:rsidRDefault="0014168C" w14:paraId="323DF694"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Le situazioni potenzialmente pericolose devono essere evitate.</w:t>
      </w:r>
    </w:p>
    <w:p w:rsidRPr="0014168C" w:rsidR="0014168C" w:rsidP="0014168C" w:rsidRDefault="0014168C" w14:paraId="0E295653"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Se ti stai allenando con l’utilizzo di sovraccarichi chiedi sempre la supervisione di allenatore.</w:t>
      </w:r>
    </w:p>
    <w:p w:rsidRPr="0014168C" w:rsidR="0014168C" w:rsidP="0014168C" w:rsidRDefault="0014168C" w14:paraId="62E1575C" w14:textId="77777777">
      <w:pPr>
        <w:pStyle w:val="LO-normal"/>
        <w:numPr>
          <w:ilvl w:val="0"/>
          <w:numId w:val="4"/>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en-US"/>
        </w:rPr>
        <w:t xml:space="preserve">Se non sei </w:t>
      </w:r>
      <w:proofErr w:type="spellStart"/>
      <w:r w:rsidRPr="0014168C">
        <w:rPr>
          <w:rFonts w:ascii="inherit" w:hAnsi="inherit" w:eastAsia="inherit" w:cs="inherit"/>
          <w:color w:val="333333"/>
          <w:sz w:val="26"/>
          <w:szCs w:val="26"/>
          <w:lang w:val="en-US"/>
        </w:rPr>
        <w:t>sicuro</w:t>
      </w:r>
      <w:proofErr w:type="spellEnd"/>
      <w:r w:rsidRPr="0014168C">
        <w:rPr>
          <w:rFonts w:ascii="inherit" w:hAnsi="inherit" w:eastAsia="inherit" w:cs="inherit"/>
          <w:color w:val="333333"/>
          <w:sz w:val="26"/>
          <w:szCs w:val="26"/>
          <w:lang w:val="en-US"/>
        </w:rPr>
        <w:t xml:space="preserve"> di come </w:t>
      </w:r>
      <w:proofErr w:type="spellStart"/>
      <w:r w:rsidRPr="0014168C">
        <w:rPr>
          <w:rFonts w:ascii="inherit" w:hAnsi="inherit" w:eastAsia="inherit" w:cs="inherit"/>
          <w:color w:val="333333"/>
          <w:sz w:val="26"/>
          <w:szCs w:val="26"/>
          <w:lang w:val="en-US"/>
        </w:rPr>
        <w:t>si</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utilizza</w:t>
      </w:r>
      <w:proofErr w:type="spellEnd"/>
      <w:r w:rsidRPr="0014168C">
        <w:rPr>
          <w:rFonts w:ascii="inherit" w:hAnsi="inherit" w:eastAsia="inherit" w:cs="inherit"/>
          <w:color w:val="333333"/>
          <w:sz w:val="26"/>
          <w:szCs w:val="26"/>
          <w:lang w:val="en-US"/>
        </w:rPr>
        <w:t xml:space="preserve"> un </w:t>
      </w:r>
      <w:proofErr w:type="spellStart"/>
      <w:r w:rsidRPr="0014168C">
        <w:rPr>
          <w:rFonts w:ascii="inherit" w:hAnsi="inherit" w:eastAsia="inherit" w:cs="inherit"/>
          <w:color w:val="333333"/>
          <w:sz w:val="26"/>
          <w:szCs w:val="26"/>
          <w:lang w:val="en-US"/>
        </w:rPr>
        <w:t>attrezzo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chiedi</w:t>
      </w:r>
      <w:proofErr w:type="spellEnd"/>
      <w:r w:rsidRPr="0014168C">
        <w:rPr>
          <w:rFonts w:ascii="inherit" w:hAnsi="inherit" w:eastAsia="inherit" w:cs="inherit"/>
          <w:color w:val="333333"/>
          <w:sz w:val="26"/>
          <w:szCs w:val="26"/>
          <w:lang w:val="en-US"/>
        </w:rPr>
        <w:t xml:space="preserve"> ad un </w:t>
      </w:r>
      <w:proofErr w:type="spellStart"/>
      <w:r w:rsidRPr="0014168C">
        <w:rPr>
          <w:rFonts w:ascii="inherit" w:hAnsi="inherit" w:eastAsia="inherit" w:cs="inherit"/>
          <w:color w:val="333333"/>
          <w:sz w:val="26"/>
          <w:szCs w:val="26"/>
          <w:lang w:val="en-US"/>
        </w:rPr>
        <w:t>membro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dello</w:t>
      </w:r>
      <w:proofErr w:type="spellEnd"/>
      <w:r w:rsidRPr="0014168C">
        <w:rPr>
          <w:rFonts w:ascii="inherit" w:hAnsi="inherit" w:eastAsia="inherit" w:cs="inherit"/>
          <w:color w:val="333333"/>
          <w:sz w:val="26"/>
          <w:szCs w:val="26"/>
          <w:lang w:val="en-US"/>
        </w:rPr>
        <w:t xml:space="preserve"> staff.</w:t>
      </w:r>
    </w:p>
    <w:p w:rsidRPr="0014168C" w:rsidR="0014168C" w:rsidP="0014168C" w:rsidRDefault="0014168C" w14:paraId="79E160E0"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Rimetti sempre a posto gli attrezzi utilizzati.</w:t>
      </w:r>
    </w:p>
    <w:p w:rsidRPr="0014168C" w:rsidR="0014168C" w:rsidP="0014168C" w:rsidRDefault="0014168C" w14:paraId="564E6643" w14:textId="77777777">
      <w:pPr>
        <w:pStyle w:val="LO-normal"/>
        <w:ind w:hanging="360"/>
        <w:rPr>
          <w:rFonts w:ascii="inherit" w:hAnsi="inherit" w:eastAsia="inherit" w:cs="inherit"/>
          <w:color w:val="333333"/>
          <w:sz w:val="26"/>
          <w:szCs w:val="26"/>
          <w:lang w:val="pt-PT"/>
        </w:rPr>
      </w:pPr>
    </w:p>
    <w:p w:rsidRPr="0014168C" w:rsidR="0014168C" w:rsidP="0014168C" w:rsidRDefault="0014168C" w14:paraId="18B5FFF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I MATERASSI PROTETTIVI NON RIMUOVONO COMPLETAMENTE IL RISCHIO DI INFORTUNIO.</w:t>
      </w:r>
      <w:r w:rsidRPr="0014168C">
        <w:rPr>
          <w:rFonts w:ascii="inherit" w:hAnsi="inherit" w:eastAsia="inherit" w:cs="inherit"/>
          <w:color w:val="333333"/>
          <w:sz w:val="26"/>
          <w:szCs w:val="26"/>
          <w:lang w:val="pt-PT"/>
        </w:rPr>
        <w:t> </w:t>
      </w:r>
    </w:p>
    <w:p w:rsidRPr="0014168C" w:rsidR="0014168C" w:rsidP="0014168C" w:rsidRDefault="0014168C" w14:paraId="19298897"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Gli infortuni possono sempre accadere, anche dopo un salto controllato e anche se padroneggi la tecnica. Grazie alla perizia valutativa dei nostri insegnanti e la tua capacità di autovalutazione possiamo ridurre sensibilmente i rischi di infortunio. </w:t>
      </w:r>
    </w:p>
    <w:p w:rsidRPr="0014168C" w:rsidR="0014168C" w:rsidP="0014168C" w:rsidRDefault="0014168C" w14:paraId="6969C4D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Le </w:t>
      </w:r>
      <w:r w:rsidRPr="0014168C">
        <w:rPr>
          <w:rFonts w:ascii="inherit" w:hAnsi="inherit" w:eastAsia="inherit" w:cs="inherit"/>
          <w:b/>
          <w:bCs/>
          <w:color w:val="333333"/>
          <w:sz w:val="26"/>
          <w:szCs w:val="26"/>
          <w:lang w:val="pt-PT"/>
        </w:rPr>
        <w:t>condizioni di utilizzo</w:t>
      </w:r>
      <w:r w:rsidRPr="0014168C">
        <w:rPr>
          <w:rFonts w:ascii="inherit" w:hAnsi="inherit" w:eastAsia="inherit" w:cs="inherit"/>
          <w:color w:val="333333"/>
          <w:sz w:val="26"/>
          <w:szCs w:val="26"/>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14168C" w:rsidR="0014168C" w:rsidP="0014168C" w:rsidRDefault="0014168C" w14:paraId="19B28BC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Per qualsiasi dubbio riguardo le condizioni di utilizzo della struttura, le regole da seguire e i comportamenti da tenere durante l’attività, rivolgiti allo staff sempre presente nella struttura.</w:t>
      </w:r>
    </w:p>
    <w:p w:rsidRPr="0014168C" w:rsidR="0014168C" w:rsidP="0014168C" w:rsidRDefault="0014168C" w14:paraId="71AA5425" w14:textId="77777777">
      <w:pPr>
        <w:pStyle w:val="LO-normal"/>
        <w:ind w:left="720" w:hanging="360"/>
        <w:rPr>
          <w:rFonts w:ascii="inherit" w:hAnsi="inherit" w:eastAsia="inherit" w:cs="inherit"/>
          <w:color w:val="333333"/>
          <w:sz w:val="26"/>
          <w:szCs w:val="26"/>
          <w:lang w:val="pt-PT"/>
        </w:rPr>
      </w:pPr>
    </w:p>
    <w:p w:rsidRPr="0014168C" w:rsidR="0014168C" w:rsidP="0014168C" w:rsidRDefault="0014168C" w14:paraId="2E6B0861"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Informativa sulla privacy.</w:t>
      </w:r>
    </w:p>
    <w:p w:rsidRPr="0014168C" w:rsidR="0014168C" w:rsidP="0014168C" w:rsidRDefault="0014168C" w14:paraId="5B2D2B4E"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(in materia di privacy ai sensi del GDPR – Regolamento UE n. 679/2016)</w:t>
      </w:r>
    </w:p>
    <w:p w:rsidRPr="0014168C" w:rsidR="0014168C" w:rsidP="0014168C" w:rsidRDefault="0014168C" w14:paraId="6EE346C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14168C" w:rsidR="0014168C" w:rsidP="0014168C" w:rsidRDefault="0014168C" w14:paraId="201EE1F0"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lastRenderedPageBreak/>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14168C" w:rsidR="0014168C" w:rsidP="0014168C" w:rsidRDefault="0014168C" w14:paraId="5BCE7D17"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14168C" w:rsidR="0014168C" w:rsidP="0014168C" w:rsidRDefault="0014168C" w14:paraId="1BA1D172"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Finalità del trattamento. Il trattamento, a seguito del Suo consenso, è finalizzato alla gestione della Sua richiesta di ammissione a Socio 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14168C" w:rsidR="0014168C" w:rsidP="0014168C" w:rsidRDefault="0014168C" w14:paraId="29ECC01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14168C" w:rsidR="0014168C" w:rsidP="0014168C" w:rsidRDefault="0014168C" w14:paraId="7A91ABE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14168C" w:rsidR="0014168C" w:rsidP="0014168C" w:rsidRDefault="0014168C" w14:paraId="417CF20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Diritti dell’interessato. Con specifica istanza, da inviare all’ASD, Titolare del trattamento, tramite raccomandata o posta elettronica, potrà conoscere i Suoi </w:t>
      </w:r>
      <w:r w:rsidRPr="0014168C">
        <w:rPr>
          <w:rFonts w:ascii="inherit" w:hAnsi="inherit" w:eastAsia="inherit" w:cs="inherit"/>
          <w:color w:val="333333"/>
          <w:sz w:val="26"/>
          <w:szCs w:val="26"/>
          <w:lang w:val="pt-PT"/>
        </w:rPr>
        <w:lastRenderedPageBreak/>
        <w:t>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reclami al Garante per la protezione dei dati personali qualora ritenesse violati i Suoi diritti.</w:t>
      </w:r>
    </w:p>
    <w:p w:rsidRPr="0014168C" w:rsidR="0014168C" w:rsidP="0014168C" w:rsidRDefault="0014168C" w14:paraId="715D84B4"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Modalità di controllo. Verranno posti in essere controlli di sicurezza funzionali in ambito informatico e web mediante:</w:t>
      </w:r>
    </w:p>
    <w:p w:rsidRPr="0014168C" w:rsidR="0014168C" w:rsidP="0014168C" w:rsidRDefault="0014168C" w14:paraId="2BB8D3E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Controllo e tracciabilità degli accessi mediante ID e Password di livelli diversi;-</w:t>
      </w:r>
    </w:p>
    <w:p w:rsidRPr="0014168C" w:rsidR="0014168C" w:rsidP="0014168C" w:rsidRDefault="0014168C" w14:paraId="6CA5BE3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Codifica del Trattamento con individuazione e partizione dei processi;- Sistema di protezione da Malware; - Minimizzazione dei dati trattati.</w:t>
      </w:r>
    </w:p>
    <w:p w:rsidRPr="0014168C" w:rsidR="0014168C" w:rsidP="0014168C" w:rsidRDefault="0014168C" w14:paraId="2D8070B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Verranno predisposti controlli di sicurezza fisici mediante:</w:t>
      </w:r>
    </w:p>
    <w:p w:rsidRPr="0014168C" w:rsidR="0014168C" w:rsidP="0014168C" w:rsidRDefault="0014168C" w14:paraId="33712A2C"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14168C" w:rsidR="0014168C" w:rsidP="0014168C" w:rsidRDefault="0014168C" w14:paraId="176B9FF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Verranno predisposti controlli organizzativi mediante specifica formazione del personale che abbia accesso ai dati personali.</w:t>
      </w:r>
    </w:p>
    <w:p w:rsidRPr="0014168C" w:rsidR="0014168C" w:rsidP="0014168C" w:rsidRDefault="0014168C" w14:paraId="16E4B999" w14:textId="77777777">
      <w:pPr>
        <w:pStyle w:val="LO-normal"/>
        <w:ind w:left="720" w:hanging="360"/>
        <w:rPr>
          <w:rFonts w:ascii="inherit" w:hAnsi="inherit" w:eastAsia="inherit" w:cs="inherit"/>
          <w:color w:val="333333"/>
          <w:sz w:val="26"/>
          <w:szCs w:val="26"/>
          <w:lang w:val="pt-PT"/>
        </w:rPr>
      </w:pPr>
    </w:p>
    <w:p w:rsidRPr="0014168C" w:rsidR="0014168C" w:rsidP="0014168C" w:rsidRDefault="0014168C" w14:paraId="5FB0E784"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necessario registrarti e firmare questo documento per affermare che:</w:t>
      </w:r>
    </w:p>
    <w:p w:rsidRPr="0014168C" w:rsidR="0014168C" w:rsidP="0014168C" w:rsidRDefault="0014168C" w14:paraId="20AE90FE"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Hai compreso il rischio conseguente alla pratica.</w:t>
      </w:r>
    </w:p>
    <w:p w:rsidRPr="0014168C" w:rsidR="0014168C" w:rsidP="0014168C" w:rsidRDefault="0014168C" w14:paraId="63FD122C" w14:textId="77777777">
      <w:pPr>
        <w:pStyle w:val="LO-normal"/>
        <w:numPr>
          <w:ilvl w:val="0"/>
          <w:numId w:val="5"/>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en-US"/>
        </w:rPr>
        <w:t xml:space="preserve">Hai </w:t>
      </w:r>
      <w:proofErr w:type="spellStart"/>
      <w:r w:rsidRPr="0014168C">
        <w:rPr>
          <w:rFonts w:ascii="inherit" w:hAnsi="inherit" w:eastAsia="inherit" w:cs="inherit"/>
          <w:color w:val="333333"/>
          <w:sz w:val="26"/>
          <w:szCs w:val="26"/>
          <w:lang w:val="en-US"/>
        </w:rPr>
        <w:t>compreso</w:t>
      </w:r>
      <w:proofErr w:type="spellEnd"/>
      <w:r w:rsidRPr="0014168C">
        <w:rPr>
          <w:rFonts w:ascii="inherit" w:hAnsi="inherit" w:eastAsia="inherit" w:cs="inherit"/>
          <w:color w:val="333333"/>
          <w:sz w:val="26"/>
          <w:szCs w:val="26"/>
          <w:lang w:val="en-US"/>
        </w:rPr>
        <w:t xml:space="preserve"> le </w:t>
      </w:r>
      <w:proofErr w:type="spellStart"/>
      <w:r w:rsidRPr="0014168C">
        <w:rPr>
          <w:rFonts w:ascii="inherit" w:hAnsi="inherit" w:eastAsia="inherit" w:cs="inherit"/>
          <w:color w:val="333333"/>
          <w:sz w:val="26"/>
          <w:szCs w:val="26"/>
          <w:lang w:val="en-US"/>
        </w:rPr>
        <w:t>buone</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prassi</w:t>
      </w:r>
      <w:proofErr w:type="spellEnd"/>
      <w:r w:rsidRPr="0014168C">
        <w:rPr>
          <w:rFonts w:ascii="inherit" w:hAnsi="inherit" w:eastAsia="inherit" w:cs="inherit"/>
          <w:color w:val="333333"/>
          <w:sz w:val="26"/>
          <w:szCs w:val="26"/>
          <w:lang w:val="en-US"/>
        </w:rPr>
        <w:t>.</w:t>
      </w:r>
    </w:p>
    <w:p w:rsidRPr="0014168C" w:rsidR="0014168C" w:rsidP="0014168C" w:rsidRDefault="0014168C" w14:paraId="7EAF2122"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Hai preso visione dell’informativa sulla privacy.</w:t>
      </w:r>
    </w:p>
    <w:p w:rsidRPr="0014168C" w:rsidR="0014168C" w:rsidP="0014168C" w:rsidRDefault="0014168C" w14:paraId="1F971EEC"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Ti impegnerai a seguire le Condizioni di Utilizzo che troverai all’interno dell’impianto.</w:t>
      </w:r>
    </w:p>
    <w:p w:rsidRPr="0014168C" w:rsidR="0014168C" w:rsidP="0014168C" w:rsidRDefault="0014168C" w14:paraId="038A0A19" w14:textId="096E2720">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Hai preso visione delle condizioni assicurative riguardo il tesseramento AICS e della possibilità di integrazione di tale copertura assiscurativa </w:t>
      </w:r>
      <w:hyperlink w:history="1" r:id="rId5">
        <w:r w:rsidRPr="008A126C" w:rsidR="001023B4">
          <w:rPr>
            <w:rStyle w:val="Hyperlink"/>
            <w:rFonts w:ascii="inherit" w:hAnsi="inherit" w:eastAsia="inherit" w:cs="inherit"/>
            <w:sz w:val="26"/>
            <w:szCs w:val="26"/>
            <w:lang w:val="pt-PT"/>
          </w:rPr>
          <w:t>https://www.aics.it/assicurazione/</w:t>
        </w:r>
      </w:hyperlink>
    </w:p>
    <w:p w:rsidRPr="0014168C" w:rsidR="0014168C" w:rsidP="0014168C" w:rsidRDefault="0014168C" w14:paraId="61B203B2"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Ti impegni al pagamento della quota associativa annuale e dei contributi associativi che ti permetteranno di partecipare alle attività offerte</w:t>
      </w:r>
    </w:p>
    <w:p w:rsidRPr="0014168C" w:rsidR="0014168C" w:rsidP="0014168C" w:rsidRDefault="0014168C" w14:paraId="0544C0B9"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Autorizzi l'associazione NexteraParkour A.s.d. a comunicare i miei dati personali all'AICS esclusivamente ai fini del tesseramento.</w:t>
      </w:r>
    </w:p>
    <w:p w:rsidR="00AB2188" w:rsidRDefault="00AB2188" w14:paraId="35E60BB9" w14:textId="77777777">
      <w:pPr>
        <w:pStyle w:val="LO-normal"/>
        <w:spacing w:line="240" w:lineRule="auto"/>
        <w:ind w:left="720" w:hanging="360"/>
        <w:rPr>
          <w:rFonts w:ascii="inherit" w:hAnsi="inherit" w:eastAsia="inherit" w:cs="inherit"/>
          <w:color w:val="333333"/>
          <w:sz w:val="26"/>
          <w:szCs w:val="26"/>
          <w:lang w:val="pt-PT"/>
        </w:rPr>
      </w:pPr>
    </w:p>
    <w:p w:rsidR="0014168C" w:rsidRDefault="0014168C" w14:paraId="5933F351" w14:textId="77777777">
      <w:pPr>
        <w:pStyle w:val="LO-normal"/>
        <w:spacing w:line="240" w:lineRule="auto"/>
        <w:ind w:left="720" w:hanging="360"/>
        <w:rPr>
          <w:rFonts w:ascii="inherit" w:hAnsi="inherit" w:eastAsia="inherit" w:cs="inherit"/>
          <w:color w:val="333333"/>
          <w:sz w:val="26"/>
          <w:szCs w:val="26"/>
          <w:lang w:val="pt-PT"/>
        </w:rPr>
      </w:pPr>
    </w:p>
    <w:p w:rsidR="0014168C" w:rsidRDefault="0014168C" w14:paraId="5ACCD79F" w14:textId="77777777">
      <w:pPr>
        <w:pStyle w:val="LO-normal"/>
        <w:spacing w:line="240" w:lineRule="auto"/>
        <w:ind w:left="720" w:hanging="360"/>
        <w:rPr>
          <w:sz w:val="28"/>
          <w:szCs w:val="28"/>
        </w:rPr>
      </w:pPr>
    </w:p>
    <w:p w:rsidR="00AB2188" w:rsidRDefault="00000000" w14:paraId="555C98A4"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175D92B3" wp14:anchorId="2C140702">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B2188" w:rsidRDefault="00000000" w14:paraId="7C93A06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2C14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AB2188" w:rsidRDefault="00000000" w14:paraId="7C93A066" w14:textId="77777777">
                      <w:pPr>
                        <w:pStyle w:val="wStandard"/>
                        <w:rPr>
                          <w:rFonts w:hint="eastAsia"/>
                          <w:color w:val="000000"/>
                        </w:rPr>
                      </w:pPr>
                      <w:r>
                        <w:rPr>
                          <w:color w:val="000000"/>
                        </w:rPr>
                        <w:t>X</w:t>
                      </w:r>
                    </w:p>
                  </w:txbxContent>
                </v:textbox>
                <w10:wrap type="square"/>
              </v:rect>
            </w:pict>
          </mc:Fallback>
        </mc:AlternateContent>
      </w:r>
    </w:p>
    <w:p w:rsidRPr="0014168C" w:rsidR="0014168C" w:rsidP="0014168C" w:rsidRDefault="0014168C" w14:paraId="143E535A" w14:textId="77777777">
      <w:pPr>
        <w:pStyle w:val="LO-normal"/>
        <w:ind w:left="72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Consenso al trattamento dei dati per le comunicazioni interne: Autorizzo l'associazione NextereaParkour A.s.d. a inviarmi comunicazioni relative alle attività associative, quali annunci di eventi, scadenze e informazioni generali, </w:t>
      </w:r>
      <w:r w:rsidRPr="0014168C">
        <w:rPr>
          <w:rFonts w:ascii="inherit" w:hAnsi="inherit" w:eastAsia="inherit" w:cs="inherit"/>
          <w:color w:val="333333"/>
          <w:sz w:val="26"/>
          <w:szCs w:val="26"/>
          <w:lang w:val="pt-PT"/>
        </w:rPr>
        <w:lastRenderedPageBreak/>
        <w:t>tramite i seguenti canali di comunicazione: Email, WhatsApp.</w:t>
      </w:r>
    </w:p>
    <w:p w:rsidRPr="000D3C96" w:rsidR="00066880" w:rsidP="00066880" w:rsidRDefault="00000000" w14:paraId="599504A0" w14:textId="77777777">
      <w:pPr>
        <w:pStyle w:val="wStandard"/>
        <w:rPr>
          <w:rFonts w:ascii="Arial" w:hAnsi="Arial" w:cs="Arial"/>
        </w:rPr>
      </w:pPr>
      <w:r w:rsidRPr="000D3C96">
        <w:rPr>
          <w:rFonts w:ascii="Arial" w:hAnsi="Arial" w:cs="Arial"/>
          <w:noProof/>
        </w:rPr>
        <mc:AlternateContent>
          <mc:Choice Requires="wps">
            <w:drawing>
              <wp:anchor distT="45720" distB="45720" distL="114300" distR="114300" simplePos="0" relativeHeight="4" behindDoc="0" locked="0" layoutInCell="0" allowOverlap="1" wp14:editId="68AD5E27" wp14:anchorId="7BD1A5A1">
                <wp:simplePos x="0" y="0"/>
                <wp:positionH relativeFrom="column">
                  <wp:posOffset>-7753</wp:posOffset>
                </wp:positionH>
                <wp:positionV relativeFrom="paragraph">
                  <wp:posOffset>62249</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B2188" w:rsidRDefault="00000000" w14:paraId="50F1A0B1" w14:textId="77777777">
                            <w:pPr>
                              <w:pStyle w:val="wStandard"/>
                              <w:rPr>
                                <w:rFonts w:hint="eastAsia"/>
                                <w:color w:val="000000"/>
                              </w:rPr>
                            </w:pPr>
                            <w:r>
                              <w:rPr>
                                <w:color w:val="000000"/>
                              </w:rPr>
                              <w:t>X</w:t>
                            </w:r>
                          </w:p>
                          <w:p w:rsidR="00AB2188" w:rsidRDefault="00AB2188" w14:paraId="60AE797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6pt;margin-top:4.9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7BD1A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">
                <v:textbox>
                  <w:txbxContent>
                    <w:p w:rsidR="00AB2188" w:rsidRDefault="00000000" w14:paraId="50F1A0B1" w14:textId="77777777">
                      <w:pPr>
                        <w:pStyle w:val="wStandard"/>
                        <w:rPr>
                          <w:rFonts w:hint="eastAsia"/>
                          <w:color w:val="000000"/>
                        </w:rPr>
                      </w:pPr>
                      <w:r>
                        <w:rPr>
                          <w:color w:val="000000"/>
                        </w:rPr>
                        <w:t>X</w:t>
                      </w:r>
                    </w:p>
                    <w:p w:rsidR="00AB2188" w:rsidRDefault="00AB2188" w14:paraId="60AE7978" w14:textId="77777777">
                      <w:pPr>
                        <w:pStyle w:val="wStandard"/>
                        <w:rPr>
                          <w:rFonts w:hint="eastAsia"/>
                          <w:color w:val="000000"/>
                        </w:rPr>
                      </w:pPr>
                    </w:p>
                  </w:txbxContent>
                </v:textbox>
                <w10:wrap type="square"/>
              </v:rect>
            </w:pict>
          </mc:Fallback>
        </mc:AlternateContent>
      </w:r>
    </w:p>
    <w:p w:rsidRPr="0014168C" w:rsidR="00AB2188" w:rsidP="00066880" w:rsidRDefault="00066880" w14:paraId="653507AD" w14:textId="7302EA23">
      <w:pPr>
        <w:pStyle w:val="wStandard"/>
        <w:rPr>
          <w:rFonts w:ascii="Arial" w:hAnsi="Arial" w:cs="Arial"/>
          <w:lang w:val="pt-PT"/>
        </w:rPr>
      </w:pPr>
      <w:r w:rsidRPr="000D3C96">
        <w:rPr>
          <w:rFonts w:ascii="Arial" w:hAnsi="Arial" w:cs="Arial"/>
          <w:sz w:val="28"/>
          <w:szCs w:val="28"/>
        </w:rPr>
        <w:t xml:space="preserve"> </w:t>
      </w:r>
      <w:r w:rsidRPr="0014168C" w:rsidR="0014168C">
        <w:rPr>
          <w:rFonts w:ascii="inherit" w:hAnsi="inherit" w:eastAsia="inherit" w:cs="inherit"/>
          <w:color w:val="333333"/>
          <w:sz w:val="26"/>
          <w:szCs w:val="26"/>
          <w:lang w:val="pt-PT"/>
        </w:rPr>
        <w:t>Accetto che le foto, incluso il mio viso, vengano scattate nella struttura!</w:t>
      </w:r>
    </w:p>
    <w:p w:rsidRPr="0014168C" w:rsidR="00066880" w:rsidRDefault="00066880" w14:paraId="2B8B95C4" w14:textId="77777777">
      <w:pPr>
        <w:pStyle w:val="LO-normal"/>
        <w:spacing w:line="240" w:lineRule="auto"/>
        <w:ind w:left="720" w:hanging="360"/>
        <w:rPr>
          <w:sz w:val="28"/>
          <w:szCs w:val="28"/>
          <w:lang w:val="pt-PT"/>
        </w:rPr>
      </w:pPr>
    </w:p>
    <w:p w:rsidRPr="000D3C96" w:rsidR="00AB2188" w:rsidP="00066880" w:rsidRDefault="00000000" w14:paraId="129EF9E2" w14:textId="3D95813B">
      <w:pPr>
        <w:pStyle w:val="LO-normal"/>
        <w:spacing w:line="240" w:lineRule="auto"/>
        <w:ind w:left="360" w:hanging="360"/>
        <w:rPr>
          <w:rFonts w:ascii="Arial" w:hAnsi="Arial" w:cs="Arial"/>
          <w:sz w:val="28"/>
          <w:szCs w:val="28"/>
          <w:lang w:val="it-IT"/>
        </w:rPr>
      </w:pPr>
      <w:r w:rsidRPr="000D3C96">
        <w:rPr>
          <w:rFonts w:ascii="Arial" w:hAnsi="Arial" w:cs="Arial"/>
          <w:sz w:val="28"/>
          <w:szCs w:val="28"/>
          <w:lang w:val="it-IT"/>
        </w:rPr>
        <w:t xml:space="preserve">In fede, Giuseppe      Esposito  </w:t>
      </w:r>
    </w:p>
    <w:p w:rsidR="00AB2188" w:rsidRDefault="00AB2188" w14:paraId="77E51902" w14:textId="77777777">
      <w:pPr>
        <w:pStyle w:val="LO-normal"/>
        <w:spacing w:line="240" w:lineRule="auto"/>
        <w:ind w:left="720" w:hanging="360"/>
        <w:rPr>
          <w:lang w:val="it-IT"/>
        </w:rPr>
      </w:pPr>
    </w:p>
    <w:p w:rsidR="00AB2188" w:rsidRDefault="000D3C96" w14:paraId="2AFD4DA0" w14:textId="79D1EADD">
      <w:pPr>
        <w:pStyle w:val="LO-normal"/>
        <w:spacing w:line="240" w:lineRule="auto"/>
        <w:ind w:left="720" w:hanging="360"/>
        <w:rPr>
          <w:lang w:val="it-IT"/>
        </w:rPr>
      </w:pPr>
      <w:r>
        <w:rPr>
          <w:noProof/>
        </w:rPr>
        <w:drawing>
          <wp:anchor distT="0" distB="0" distL="0" distR="0" simplePos="0" relativeHeight="2" behindDoc="0" locked="0" layoutInCell="0" allowOverlap="1" wp14:editId="25B70A6A" wp14:anchorId="13DDE454">
            <wp:simplePos x="0" y="0"/>
            <wp:positionH relativeFrom="column">
              <wp:posOffset>1308735</wp:posOffset>
            </wp:positionH>
            <wp:positionV relativeFrom="paragraph">
              <wp:posOffset>92009</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p>
    <w:p w:rsidR="00AB2188" w:rsidRDefault="00AB2188" w14:paraId="5297BC2E" w14:textId="160AFB65">
      <w:pPr>
        <w:widowControl w:val="0"/>
        <w:spacing w:before="0" w:after="0" w:line="240" w:lineRule="auto"/>
        <w:ind w:left="720" w:hanging="360"/>
        <w:rPr>
          <w:lang w:val="it-IT"/>
        </w:rPr>
      </w:pPr>
    </w:p>
    <w:p w:rsidR="00AB2188" w:rsidRDefault="00000000" w14:paraId="221B0E60" w14:textId="484E2AEF">
      <w:r>
        <w:t xml:space="preserve">Data: </w:t>
      </w:r>
      <w:bookmarkStart w:name="_Hlk80954639" w:id="1"/>
      <w:bookmarkEnd w:id="1"/>
      <w:r>
        <w:t>12/06/2026</w:t>
      </w:r>
    </w:p>
    <w:p w:rsidR="00AB2188" w:rsidRDefault="00000000" w14:paraId="03032E4E" w14:textId="77777777">
      <w:r>
        <w:t>Firma...................................................................</w:t>
      </w:r>
    </w:p>
    <w:sectPr w:rsidR="00AB218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inherit">
    <w:altName w:val="Calibri"/>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19CF"/>
    <w:multiLevelType w:val="multilevel"/>
    <w:tmpl w:val="7E8AD9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AC0C48"/>
    <w:multiLevelType w:val="multilevel"/>
    <w:tmpl w:val="D48EF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C72F24"/>
    <w:multiLevelType w:val="multilevel"/>
    <w:tmpl w:val="56A4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D778E"/>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D14F8"/>
    <w:multiLevelType w:val="multilevel"/>
    <w:tmpl w:val="2A06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F1F56"/>
    <w:multiLevelType w:val="multilevel"/>
    <w:tmpl w:val="AC4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26662"/>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356714">
    <w:abstractNumId w:val="1"/>
  </w:num>
  <w:num w:numId="2" w16cid:durableId="1912498999">
    <w:abstractNumId w:val="0"/>
  </w:num>
  <w:num w:numId="3" w16cid:durableId="1207370036">
    <w:abstractNumId w:val="2"/>
  </w:num>
  <w:num w:numId="4" w16cid:durableId="629168258">
    <w:abstractNumId w:val="5"/>
  </w:num>
  <w:num w:numId="5" w16cid:durableId="974413085">
    <w:abstractNumId w:val="4"/>
  </w:num>
  <w:num w:numId="6" w16cid:durableId="576401466">
    <w:abstractNumId w:val="6"/>
  </w:num>
  <w:num w:numId="7" w16cid:durableId="1630553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88"/>
    <w:rsid w:val="00066880"/>
    <w:rsid w:val="000D3C96"/>
    <w:rsid w:val="000F071B"/>
    <w:rsid w:val="001023B4"/>
    <w:rsid w:val="0014168C"/>
    <w:rsid w:val="00213687"/>
    <w:rsid w:val="00223533"/>
    <w:rsid w:val="006339F4"/>
    <w:rsid w:val="00A6106F"/>
    <w:rsid w:val="00AB2188"/>
    <w:rsid w:val="00AC43E0"/>
    <w:rsid w:val="00BA7EB2"/>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C3AA"/>
  <w15:docId w15:val="{2801E948-59BE-4175-9A2D-748CBA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paragraph" w:customStyle="1" w:styleId="LO-normal1">
    <w:name w:val="LO-normal1"/>
    <w:qFormat/>
    <w:pPr>
      <w:spacing w:line="276"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68C"/>
    <w:rPr>
      <w:color w:val="0563C1" w:themeColor="hyperlink"/>
      <w:u w:val="single"/>
    </w:rPr>
  </w:style>
  <w:style w:type="character" w:styleId="UnresolvedMention">
    <w:name w:val="Unresolved Mention"/>
    <w:basedOn w:val="DefaultParagraphFont"/>
    <w:uiPriority w:val="99"/>
    <w:semiHidden/>
    <w:unhideWhenUsed/>
    <w:rsid w:val="0014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6510">
      <w:bodyDiv w:val="1"/>
      <w:marLeft w:val="0"/>
      <w:marRight w:val="0"/>
      <w:marTop w:val="0"/>
      <w:marBottom w:val="0"/>
      <w:divBdr>
        <w:top w:val="none" w:sz="0" w:space="0" w:color="auto"/>
        <w:left w:val="none" w:sz="0" w:space="0" w:color="auto"/>
        <w:bottom w:val="none" w:sz="0" w:space="0" w:color="auto"/>
        <w:right w:val="none" w:sz="0" w:space="0" w:color="auto"/>
      </w:divBdr>
    </w:div>
    <w:div w:id="181090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1424</Words>
  <Characters>8762</Characters>
  <Application>Microsoft Office Word</Application>
  <DocSecurity>0</DocSecurity>
  <Lines>173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25</cp:revision>
  <dcterms:created xsi:type="dcterms:W3CDTF">2022-10-21T07:51:00Z</dcterms:created>
  <dcterms:modified xsi:type="dcterms:W3CDTF">2024-10-07T12:33:00Z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