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Skolasińska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+48734846863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Skolasińska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