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Emilia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Szaszowska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+351927455318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318048507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emiliaszaszo@gmail.com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1800-357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Karolina Kaliszuk</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+351930626226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Emilia Szaszowska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