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Kukuć</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+48790651493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Mila Snopek - Kukuć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Ragna Kolakowski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Ronja Kolakowski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