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Antonio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8.11.2004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+359877384728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stoyanovantonio8@gmail.com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