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mido</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abdi</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19.5.1991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+359879833788</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midoabdi20@gmail.com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28.6.2026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sofia mohmed abdi</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24.5.2019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