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Samia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Deasy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samia2000@hotmail.co.uk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+20838772759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13/12/2000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PK6631234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Mangroovy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Samia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+208338772759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