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Димитър</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Рахталиев</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28.1.1991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+359899376132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rahtaliev359@gmail.com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Matea Dimitrova Rahtalieva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21.9.2021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20.6.2026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