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Beatrice Mikelionyte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