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+48507239175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waszkiewicz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waszkiewicz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