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Wrona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+48694306618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Antoninapanczak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panczak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Leon liszka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Eryk liszka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Vincent liszka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03.06.2019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