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adam jaśkowski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+48600086865</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aleksander jaśkowski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29.09.2019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jan jaśkowski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23.04.2021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10.06.2026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