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TSVI</w:t>
      </w:r>
      <w:r w:rsidR="00594BA5">
        <w:rPr>
          <w:sz w:val="20"/>
          <w:szCs w:val="20"/>
          <w:lang w:val="bg-BG"/>
        </w:rPr>
        <w:t xml:space="preserve"> </w:t>
      </w:r>
      <w:r w:rsidRPr="001D0D09">
        <w:rPr>
          <w:sz w:val="20"/>
          <w:szCs w:val="20"/>
        </w:rPr>
        <w:t>RUBIN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+972538807318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RUBINTSVI@GMAIL.COM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