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Rafael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+351915069836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219573646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rafael.sc.212@gmail.com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2480-182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12/06/1995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Rafael Carreira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