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Trune</w:t>
      </w:r>
      <w:r w:rsidR="00405CC1">
        <w:t xml:space="preserve"> </w:t>
      </w:r>
      <w:r w:rsidRPr="00405CC1" w:rsidR="00405CC1">
        <w:t>Todd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7908210012081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